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BD" w:rsidRPr="004F7369" w:rsidRDefault="004E0BBD" w:rsidP="004E0BBD">
      <w:pPr>
        <w:jc w:val="center"/>
        <w:rPr>
          <w:rFonts w:ascii="UniZgLight" w:hAnsi="UniZgLight"/>
          <w:b/>
          <w:sz w:val="32"/>
          <w:szCs w:val="32"/>
          <w:lang w:val="hr-HR"/>
        </w:rPr>
      </w:pPr>
      <w:r w:rsidRPr="004F7369">
        <w:rPr>
          <w:rFonts w:ascii="UniZgLight" w:hAnsi="UniZgLight"/>
          <w:b/>
          <w:sz w:val="32"/>
          <w:szCs w:val="32"/>
          <w:lang w:val="hr-HR"/>
        </w:rPr>
        <w:t>OBRAZAC ZA PRIJAVU</w:t>
      </w:r>
    </w:p>
    <w:p w:rsidR="004E0BBD" w:rsidRDefault="004E0BBD" w:rsidP="004E0BBD">
      <w:pPr>
        <w:rPr>
          <w:rFonts w:ascii="UniZgLight" w:hAnsi="UniZgLight"/>
          <w:lang w:val="hr-HR"/>
        </w:rPr>
      </w:pPr>
    </w:p>
    <w:p w:rsidR="004E0BBD" w:rsidRDefault="004E0BBD" w:rsidP="004E0BBD">
      <w:pP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jc w:val="both"/>
        <w:rPr>
          <w:rFonts w:ascii="UniZgLight" w:hAnsi="UniZgLight"/>
          <w:lang w:val="hr-HR"/>
        </w:rPr>
      </w:pPr>
      <w:r w:rsidRPr="004F7369">
        <w:rPr>
          <w:rFonts w:ascii="UniZgLight" w:hAnsi="UniZgLight"/>
          <w:lang w:val="hr-HR"/>
        </w:rPr>
        <w:t xml:space="preserve">Ovaj obrazac služi za procjenu pristupnika za upis na sveučilišni interdisciplinarni specijalistički studij </w:t>
      </w:r>
      <w:r w:rsidRPr="004F7369">
        <w:rPr>
          <w:rFonts w:ascii="UniZgLight" w:hAnsi="UniZgLight"/>
          <w:i/>
          <w:lang w:val="hr-HR"/>
        </w:rPr>
        <w:t>Ekoinženjerstvo.</w:t>
      </w:r>
      <w:r w:rsidRPr="004F7369">
        <w:rPr>
          <w:rFonts w:ascii="UniZgLight" w:hAnsi="UniZgLight"/>
          <w:lang w:val="hr-HR"/>
        </w:rPr>
        <w:t xml:space="preserve"> Informacije sadržane u obrascu bit će dostupne samo voditeljstvu studija i povjerenstvu za ocjenu pristupnika.</w:t>
      </w:r>
    </w:p>
    <w:p w:rsidR="004E0BBD" w:rsidRPr="004F7369" w:rsidRDefault="004E0BBD" w:rsidP="004E0BBD">
      <w:pPr>
        <w:rPr>
          <w:rFonts w:ascii="UniZgLight" w:hAnsi="UniZgLight"/>
          <w:lang w:val="hr-HR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4170"/>
        <w:gridCol w:w="4136"/>
      </w:tblGrid>
      <w:tr w:rsidR="004E0BBD" w:rsidRPr="004F7369" w:rsidTr="00F05F3E">
        <w:tc>
          <w:tcPr>
            <w:tcW w:w="4261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000080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color w:val="FFFFFF"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color w:val="FFFFFF"/>
                <w:lang w:val="hr-HR"/>
              </w:rPr>
              <w:t>OSOBNI PODATCI</w:t>
            </w:r>
          </w:p>
        </w:tc>
        <w:tc>
          <w:tcPr>
            <w:tcW w:w="4261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000080"/>
          </w:tcPr>
          <w:p w:rsidR="004E0BBD" w:rsidRPr="004F7369" w:rsidRDefault="004E0BBD" w:rsidP="00F05F3E">
            <w:pPr>
              <w:rPr>
                <w:rFonts w:ascii="UniZgLight" w:hAnsi="UniZgLight"/>
                <w:color w:val="FFFFFF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tcBorders>
              <w:top w:val="single" w:sz="6" w:space="0" w:color="000000"/>
            </w:tcBorders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Prezime</w:t>
            </w:r>
          </w:p>
        </w:tc>
        <w:tc>
          <w:tcPr>
            <w:tcW w:w="4261" w:type="dxa"/>
            <w:tcBorders>
              <w:top w:val="single" w:sz="6" w:space="0" w:color="000000"/>
            </w:tcBorders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Ime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Datum rođenja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>
              <w:rPr>
                <w:rFonts w:ascii="UniZgLight" w:hAnsi="UniZgLight"/>
                <w:b/>
                <w:bCs/>
                <w:lang w:val="hr-HR"/>
              </w:rPr>
              <w:t>OIB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Mjesto rođenja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Adresa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Telefonski broj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tcBorders>
              <w:bottom w:val="single" w:sz="12" w:space="0" w:color="000000"/>
            </w:tcBorders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E-mail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</w:tbl>
    <w:p w:rsidR="004E0BBD" w:rsidRPr="004F7369" w:rsidRDefault="004E0BBD" w:rsidP="004E0BBD">
      <w:pPr>
        <w:rPr>
          <w:rFonts w:ascii="UniZgLight" w:hAnsi="UniZgLight"/>
          <w:lang w:val="hr-HR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4200"/>
        <w:gridCol w:w="4106"/>
      </w:tblGrid>
      <w:tr w:rsidR="004E0BBD" w:rsidRPr="004F7369" w:rsidTr="00F05F3E">
        <w:tc>
          <w:tcPr>
            <w:tcW w:w="4261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color w:val="FFFFFF"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color w:val="FFFFFF"/>
                <w:lang w:val="hr-HR"/>
              </w:rPr>
              <w:t>PODATCI O DOSADAŠNJEM OBRAZOVANJU</w:t>
            </w:r>
          </w:p>
        </w:tc>
        <w:tc>
          <w:tcPr>
            <w:tcW w:w="4261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</w:tcPr>
          <w:p w:rsidR="004E0BBD" w:rsidRPr="004F7369" w:rsidRDefault="004E0BBD" w:rsidP="00F05F3E">
            <w:pPr>
              <w:rPr>
                <w:rFonts w:ascii="UniZgLight" w:hAnsi="UniZgLight"/>
                <w:color w:val="FFFFFF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tcBorders>
              <w:top w:val="single" w:sz="6" w:space="0" w:color="000000"/>
            </w:tcBorders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Vrsta studija (npr. sveučilišni diplomski/dodiplomski studij)</w:t>
            </w:r>
          </w:p>
        </w:tc>
        <w:tc>
          <w:tcPr>
            <w:tcW w:w="4261" w:type="dxa"/>
            <w:tcBorders>
              <w:top w:val="single" w:sz="6" w:space="0" w:color="000000"/>
            </w:tcBorders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Ostvaren akademski naziv (npr. magistar kemije/diplomirani kemijski inženjer)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Godina upisa studija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Godina stjecanja akademskog naziva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  <w:r w:rsidRPr="004F7369">
              <w:rPr>
                <w:rFonts w:ascii="UniZgLight" w:hAnsi="UniZgLight"/>
                <w:b/>
                <w:bCs/>
                <w:lang w:val="hr-HR"/>
              </w:rPr>
              <w:t>Obrazovna institucija (npr. Sveučilište u Zagrebu)</w:t>
            </w: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  <w:tr w:rsidR="004E0BBD" w:rsidRPr="004F7369" w:rsidTr="00F05F3E">
        <w:tc>
          <w:tcPr>
            <w:tcW w:w="4261" w:type="dxa"/>
            <w:tcBorders>
              <w:bottom w:val="single" w:sz="12" w:space="0" w:color="000000"/>
            </w:tcBorders>
            <w:shd w:val="solid" w:color="CCCCFF" w:fill="FFFFFF"/>
          </w:tcPr>
          <w:p w:rsidR="004E0BBD" w:rsidRPr="004F7369" w:rsidRDefault="004E0BBD" w:rsidP="00F05F3E">
            <w:pPr>
              <w:rPr>
                <w:rFonts w:ascii="UniZgLight" w:hAnsi="UniZgLight"/>
                <w:b/>
                <w:bCs/>
                <w:lang w:val="hr-HR"/>
              </w:rPr>
            </w:pPr>
          </w:p>
        </w:tc>
        <w:tc>
          <w:tcPr>
            <w:tcW w:w="4261" w:type="dxa"/>
          </w:tcPr>
          <w:p w:rsidR="004E0BBD" w:rsidRPr="004F7369" w:rsidRDefault="004E0BBD" w:rsidP="00F05F3E">
            <w:pPr>
              <w:rPr>
                <w:rFonts w:ascii="UniZgLight" w:hAnsi="UniZgLight"/>
                <w:lang w:val="hr-HR"/>
              </w:rPr>
            </w:pPr>
          </w:p>
        </w:tc>
      </w:tr>
    </w:tbl>
    <w:p w:rsidR="004E0BBD" w:rsidRPr="004F7369" w:rsidRDefault="004E0BBD" w:rsidP="004E0BBD">
      <w:pP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  <w:r w:rsidRPr="004F7369">
        <w:rPr>
          <w:rFonts w:ascii="UniZgLight" w:hAnsi="UniZgLight"/>
          <w:lang w:val="hr-HR"/>
        </w:rPr>
        <w:t xml:space="preserve">U ne više od 500 riječi navedite što Vas motivira za </w:t>
      </w:r>
      <w:r>
        <w:rPr>
          <w:rFonts w:ascii="UniZgLight" w:hAnsi="UniZgLight"/>
          <w:lang w:val="hr-HR"/>
        </w:rPr>
        <w:t xml:space="preserve">upis na </w:t>
      </w:r>
      <w:r w:rsidRPr="004F7369">
        <w:rPr>
          <w:rFonts w:ascii="UniZgLight" w:hAnsi="UniZgLight"/>
          <w:lang w:val="hr-HR"/>
        </w:rPr>
        <w:t xml:space="preserve">sveučilišni interdisciplinarni specijalistički studij </w:t>
      </w:r>
      <w:r w:rsidRPr="004F7369">
        <w:rPr>
          <w:rFonts w:ascii="UniZgLight" w:hAnsi="UniZgLight"/>
          <w:i/>
          <w:lang w:val="hr-HR"/>
        </w:rPr>
        <w:t>Ekoinženjerstvo</w:t>
      </w: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rPr>
          <w:rFonts w:ascii="UniZgLight" w:hAnsi="UniZgLight"/>
          <w:lang w:val="hr-HR"/>
        </w:rPr>
      </w:pPr>
      <w:r w:rsidRPr="004F7369">
        <w:rPr>
          <w:rFonts w:ascii="UniZgLight" w:hAnsi="UniZgLight"/>
          <w:lang w:val="hr-HR"/>
        </w:rPr>
        <w:t>Uz ovaj obrazac potpunu prijavu sačinjavaju:</w:t>
      </w:r>
    </w:p>
    <w:p w:rsidR="004E0BBD" w:rsidRPr="004F7369" w:rsidRDefault="004E0BBD" w:rsidP="004E0BBD">
      <w:pP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numPr>
          <w:ilvl w:val="0"/>
          <w:numId w:val="1"/>
        </w:numPr>
        <w:tabs>
          <w:tab w:val="clear" w:pos="834"/>
          <w:tab w:val="num" w:pos="1560"/>
        </w:tabs>
        <w:ind w:left="1560" w:right="-289" w:hanging="283"/>
        <w:jc w:val="both"/>
        <w:rPr>
          <w:rFonts w:ascii="UniZgLight" w:hAnsi="UniZgLight"/>
          <w:bCs/>
          <w:color w:val="000000"/>
          <w:sz w:val="22"/>
          <w:szCs w:val="22"/>
          <w:lang w:val="hr-HR"/>
        </w:rPr>
      </w:pPr>
      <w:r w:rsidRPr="004F7369">
        <w:rPr>
          <w:rFonts w:ascii="UniZgLight" w:hAnsi="UniZgLight"/>
          <w:bCs/>
          <w:color w:val="000000"/>
          <w:sz w:val="22"/>
          <w:szCs w:val="22"/>
          <w:lang w:val="hr-HR"/>
        </w:rPr>
        <w:t>ovjeren</w:t>
      </w:r>
      <w:r>
        <w:rPr>
          <w:rFonts w:ascii="UniZgLight" w:hAnsi="UniZgLight"/>
          <w:bCs/>
          <w:color w:val="000000"/>
          <w:sz w:val="22"/>
          <w:szCs w:val="22"/>
          <w:lang w:val="hr-HR"/>
        </w:rPr>
        <w:t>a</w:t>
      </w:r>
      <w:r w:rsidRPr="004F7369">
        <w:rPr>
          <w:rFonts w:ascii="UniZgLight" w:hAnsi="UniZgLight"/>
          <w:bCs/>
          <w:color w:val="000000"/>
          <w:sz w:val="22"/>
          <w:szCs w:val="22"/>
          <w:lang w:val="hr-HR"/>
        </w:rPr>
        <w:t xml:space="preserve"> preslik</w:t>
      </w:r>
      <w:r>
        <w:rPr>
          <w:rFonts w:ascii="UniZgLight" w:hAnsi="UniZgLight"/>
          <w:bCs/>
          <w:color w:val="000000"/>
          <w:sz w:val="22"/>
          <w:szCs w:val="22"/>
          <w:lang w:val="hr-HR"/>
        </w:rPr>
        <w:t>a</w:t>
      </w:r>
      <w:r w:rsidRPr="004F7369">
        <w:rPr>
          <w:rFonts w:ascii="UniZgLight" w:hAnsi="UniZgLight"/>
          <w:bCs/>
          <w:color w:val="000000"/>
          <w:sz w:val="22"/>
          <w:szCs w:val="22"/>
          <w:lang w:val="hr-HR"/>
        </w:rPr>
        <w:t xml:space="preserve"> diplome/rješenja o priznavanju inozemne visokoškolske kvalifikacije;</w:t>
      </w:r>
    </w:p>
    <w:p w:rsidR="004E0BBD" w:rsidRPr="004F7369" w:rsidRDefault="004E0BBD" w:rsidP="004E0BBD">
      <w:pPr>
        <w:numPr>
          <w:ilvl w:val="0"/>
          <w:numId w:val="1"/>
        </w:numPr>
        <w:tabs>
          <w:tab w:val="clear" w:pos="834"/>
          <w:tab w:val="num" w:pos="1560"/>
        </w:tabs>
        <w:ind w:left="1560" w:right="-289" w:hanging="283"/>
        <w:jc w:val="both"/>
        <w:rPr>
          <w:rFonts w:ascii="UniZgLight" w:hAnsi="UniZgLight"/>
          <w:bCs/>
          <w:color w:val="000000"/>
          <w:sz w:val="22"/>
          <w:szCs w:val="22"/>
          <w:lang w:val="hr-HR"/>
        </w:rPr>
      </w:pPr>
      <w:r w:rsidRPr="004F7369">
        <w:rPr>
          <w:rFonts w:ascii="UniZgLight" w:hAnsi="UniZgLight"/>
          <w:bCs/>
          <w:color w:val="000000"/>
          <w:sz w:val="22"/>
          <w:szCs w:val="22"/>
          <w:lang w:val="hr-HR"/>
        </w:rPr>
        <w:t>životopis;</w:t>
      </w:r>
    </w:p>
    <w:p w:rsidR="004E0BBD" w:rsidRPr="004F7369" w:rsidRDefault="004E0BBD" w:rsidP="004E0BBD">
      <w:pPr>
        <w:numPr>
          <w:ilvl w:val="0"/>
          <w:numId w:val="1"/>
        </w:numPr>
        <w:tabs>
          <w:tab w:val="clear" w:pos="834"/>
          <w:tab w:val="num" w:pos="1560"/>
        </w:tabs>
        <w:ind w:left="1560" w:right="-289" w:hanging="283"/>
        <w:jc w:val="both"/>
        <w:rPr>
          <w:rFonts w:ascii="UniZgLight" w:hAnsi="UniZgLight"/>
          <w:bCs/>
          <w:color w:val="000000"/>
          <w:sz w:val="22"/>
          <w:szCs w:val="22"/>
          <w:lang w:val="hr-HR"/>
        </w:rPr>
      </w:pPr>
      <w:r w:rsidRPr="004F7369">
        <w:rPr>
          <w:rFonts w:ascii="UniZgLight" w:hAnsi="UniZgLight"/>
          <w:bCs/>
          <w:color w:val="000000"/>
          <w:sz w:val="22"/>
          <w:szCs w:val="22"/>
          <w:lang w:val="hr-HR"/>
        </w:rPr>
        <w:t>prijepis svih ocjena sa studija;</w:t>
      </w:r>
    </w:p>
    <w:p w:rsidR="004E0BBD" w:rsidRPr="004F7369" w:rsidRDefault="004E0BBD" w:rsidP="004E0BBD">
      <w:pPr>
        <w:numPr>
          <w:ilvl w:val="0"/>
          <w:numId w:val="1"/>
        </w:numPr>
        <w:tabs>
          <w:tab w:val="clear" w:pos="834"/>
          <w:tab w:val="num" w:pos="1560"/>
        </w:tabs>
        <w:ind w:left="1560" w:right="-289" w:hanging="283"/>
        <w:jc w:val="both"/>
        <w:rPr>
          <w:rFonts w:ascii="UniZgLight" w:hAnsi="UniZgLight"/>
          <w:bCs/>
          <w:color w:val="000000"/>
          <w:sz w:val="22"/>
          <w:szCs w:val="22"/>
          <w:lang w:val="hr-HR"/>
        </w:rPr>
      </w:pPr>
      <w:r w:rsidRPr="004F7369">
        <w:rPr>
          <w:rFonts w:ascii="UniZgLight" w:hAnsi="UniZgLight"/>
          <w:bCs/>
          <w:color w:val="000000"/>
          <w:sz w:val="22"/>
          <w:szCs w:val="22"/>
          <w:lang w:val="hr-HR"/>
        </w:rPr>
        <w:t>potvrd</w:t>
      </w:r>
      <w:r>
        <w:rPr>
          <w:rFonts w:ascii="UniZgLight" w:hAnsi="UniZgLight"/>
          <w:bCs/>
          <w:color w:val="000000"/>
          <w:sz w:val="22"/>
          <w:szCs w:val="22"/>
          <w:lang w:val="hr-HR"/>
        </w:rPr>
        <w:t>a</w:t>
      </w:r>
      <w:r w:rsidRPr="004F7369">
        <w:rPr>
          <w:rFonts w:ascii="UniZgLight" w:hAnsi="UniZgLight"/>
          <w:bCs/>
          <w:color w:val="000000"/>
          <w:sz w:val="22"/>
          <w:szCs w:val="22"/>
          <w:lang w:val="hr-HR"/>
        </w:rPr>
        <w:t xml:space="preserve"> o p</w:t>
      </w:r>
      <w:r>
        <w:rPr>
          <w:rFonts w:ascii="UniZgLight" w:hAnsi="UniZgLight"/>
          <w:bCs/>
          <w:color w:val="000000"/>
          <w:sz w:val="22"/>
          <w:szCs w:val="22"/>
          <w:lang w:val="hr-HR"/>
        </w:rPr>
        <w:t>o</w:t>
      </w:r>
      <w:r w:rsidRPr="004F7369">
        <w:rPr>
          <w:rFonts w:ascii="UniZgLight" w:hAnsi="UniZgLight"/>
          <w:bCs/>
          <w:color w:val="000000"/>
          <w:sz w:val="22"/>
          <w:szCs w:val="22"/>
          <w:lang w:val="hr-HR"/>
        </w:rPr>
        <w:t>znavanju jednog svjetskog jezika.</w:t>
      </w:r>
    </w:p>
    <w:p w:rsidR="004E0BBD" w:rsidRPr="004F7369" w:rsidRDefault="004E0BBD" w:rsidP="004E0BBD">
      <w:pPr>
        <w:tabs>
          <w:tab w:val="num" w:pos="1560"/>
        </w:tabs>
        <w:rPr>
          <w:rFonts w:ascii="UniZgLight" w:hAnsi="UniZgLight"/>
          <w:lang w:val="hr-HR"/>
        </w:rPr>
      </w:pPr>
    </w:p>
    <w:p w:rsidR="004E0BBD" w:rsidRPr="004F7369" w:rsidRDefault="004E0BBD" w:rsidP="004E0BBD">
      <w:pP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rPr>
          <w:rFonts w:ascii="UniZgLight" w:hAnsi="UniZgLight"/>
          <w:lang w:val="hr-HR"/>
        </w:rPr>
      </w:pPr>
    </w:p>
    <w:p w:rsidR="004E0BBD" w:rsidRPr="004F7369" w:rsidRDefault="004E0BBD" w:rsidP="004E0BBD">
      <w:pPr>
        <w:rPr>
          <w:rFonts w:ascii="UniZgLight" w:hAnsi="UniZgLight"/>
          <w:lang w:val="hr-HR"/>
        </w:rPr>
      </w:pPr>
      <w:r w:rsidRPr="004F7369">
        <w:rPr>
          <w:rFonts w:ascii="UniZgLight" w:hAnsi="UniZgLight"/>
          <w:lang w:val="hr-HR"/>
        </w:rPr>
        <w:t>Mjesto i datum:________________</w:t>
      </w:r>
      <w:r w:rsidRPr="004F7369">
        <w:rPr>
          <w:rFonts w:ascii="UniZgLight" w:hAnsi="UniZgLight"/>
          <w:lang w:val="hr-HR"/>
        </w:rPr>
        <w:tab/>
      </w:r>
      <w:r w:rsidRPr="004F7369">
        <w:rPr>
          <w:rFonts w:ascii="UniZgLight" w:hAnsi="UniZgLight"/>
          <w:lang w:val="hr-HR"/>
        </w:rPr>
        <w:tab/>
      </w:r>
      <w:r w:rsidRPr="004F7369">
        <w:rPr>
          <w:rFonts w:ascii="UniZgLight" w:hAnsi="UniZgLight"/>
          <w:lang w:val="hr-HR"/>
        </w:rPr>
        <w:tab/>
        <w:t>Potpis:_____________________</w:t>
      </w:r>
    </w:p>
    <w:p w:rsidR="0070619B" w:rsidRDefault="0070619B">
      <w:bookmarkStart w:id="0" w:name="_GoBack"/>
      <w:bookmarkEnd w:id="0"/>
    </w:p>
    <w:sectPr w:rsidR="0070619B" w:rsidSect="00761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57148"/>
    <w:multiLevelType w:val="hybridMultilevel"/>
    <w:tmpl w:val="454495E6"/>
    <w:lvl w:ilvl="0" w:tplc="FFFFFFF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BD"/>
    <w:rsid w:val="004E0BBD"/>
    <w:rsid w:val="0070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2E66E-0E42-48A2-96A0-4574FE1E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2023-06-30T12:49:00Z</dcterms:created>
  <dcterms:modified xsi:type="dcterms:W3CDTF">2023-06-30T12:49:00Z</dcterms:modified>
</cp:coreProperties>
</file>